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-228600</wp:posOffset>
            </wp:positionH>
            <wp:positionV relativeFrom="paragraph">
              <wp:posOffset>21590</wp:posOffset>
            </wp:positionV>
            <wp:extent cx="1503680" cy="737870"/>
            <wp:effectExtent l="0" t="0" r="0" b="0"/>
            <wp:wrapNone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0" t="-460" r="-230" b="-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</w:t>
      </w:r>
      <w:r>
        <w:rPr>
          <w:sz w:val="26"/>
          <w:szCs w:val="26"/>
        </w:rPr>
        <w:t>GRUPPO CONSILIARE FRATELLI D’ITALIA</w:t>
      </w:r>
    </w:p>
    <w:p>
      <w:pPr>
        <w:pStyle w:val="Normal"/>
        <w:bidi w:val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Default"/>
        <w:jc w:val="center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MOZIONE</w:t>
      </w:r>
    </w:p>
    <w:p>
      <w:pPr>
        <w:pStyle w:val="Default"/>
        <w:jc w:val="center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Default"/>
        <w:jc w:val="left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M00885-26</w:t>
      </w:r>
    </w:p>
    <w:p>
      <w:pPr>
        <w:pStyle w:val="Default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Proponente: Alessandro Draghi</w:t>
      </w:r>
    </w:p>
    <w:p>
      <w:pPr>
        <w:pStyle w:val="Default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Normal"/>
        <w:rPr/>
      </w:pPr>
      <w:r>
        <w:rPr>
          <w:b w:val="false"/>
          <w:bCs w:val="false"/>
          <w:color w:val="auto"/>
          <w:sz w:val="28"/>
          <w:szCs w:val="28"/>
        </w:rPr>
        <w:t xml:space="preserve">Oggetto: </w:t>
      </w:r>
      <w:r>
        <w:rPr>
          <w:b w:val="false"/>
          <w:bCs w:val="false"/>
          <w:i/>
          <w:iCs/>
          <w:color w:val="auto"/>
          <w:sz w:val="28"/>
          <w:szCs w:val="28"/>
        </w:rPr>
        <w:t>una targa per l'80° della Rondinella</w:t>
      </w:r>
    </w:p>
    <w:p>
      <w:pPr>
        <w:pStyle w:val="Default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Default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Normal"/>
        <w:jc w:val="center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IL CONSIGLIO COMUNALE</w:t>
      </w:r>
    </w:p>
    <w:p>
      <w:pPr>
        <w:pStyle w:val="Normal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Normal"/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VISTO il regolanento della toponomastica del Comune di Firenze;</w:t>
      </w:r>
    </w:p>
    <w:p>
      <w:pPr>
        <w:pStyle w:val="Normal"/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Normal"/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 xml:space="preserve">PREMESSO che </w:t>
      </w:r>
    </w:p>
    <w:p>
      <w:pPr>
        <w:pStyle w:val="Normal"/>
        <w:numPr>
          <w:ilvl w:val="0"/>
          <w:numId w:val="1"/>
        </w:numPr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la Rondinella è una società sportiva fondata a Firenze, nel quartiere di San Frediano nel luglio del 1946, i colori sociali sono il Bianco ed il Rosso;</w:t>
      </w:r>
    </w:p>
    <w:p>
      <w:pPr>
        <w:pStyle w:val="Normal"/>
        <w:numPr>
          <w:ilvl w:val="0"/>
          <w:numId w:val="1"/>
        </w:numPr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la società è nata grazie ad un gruppo di frequentatori del Bar Zazzeri, che era situato in Piazza de' Nerli;</w:t>
      </w:r>
    </w:p>
    <w:p>
      <w:pPr>
        <w:pStyle w:val="Normal"/>
        <w:numPr>
          <w:ilvl w:val="0"/>
          <w:numId w:val="1"/>
        </w:numPr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nel 1963 cambia denominazione in Rondinella Marzocco Firenze;</w:t>
      </w:r>
    </w:p>
    <w:p>
      <w:pPr>
        <w:pStyle w:val="Normal"/>
        <w:numPr>
          <w:ilvl w:val="0"/>
          <w:numId w:val="1"/>
        </w:numPr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il cantante Claudio Villa ha sostenuto finanziariamente la squadra e ha inciso una canzone ispirato dal nome della stessa;</w:t>
      </w:r>
    </w:p>
    <w:p>
      <w:pPr>
        <w:pStyle w:val="Normal"/>
        <w:numPr>
          <w:ilvl w:val="0"/>
          <w:numId w:val="0"/>
        </w:numPr>
        <w:ind w:left="720" w:hanging="0"/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Normal"/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EVIDENZIATO che quest'anno ricorreranno gli ottant'anni dalla fondazione di quella che è definita “l'altra squadra di Firenze”;</w:t>
      </w:r>
    </w:p>
    <w:p>
      <w:pPr>
        <w:pStyle w:val="Normal"/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Normal"/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RITENUTO meritevole l'apposizione di una targa per l'ottantesimo anniversario della sua fondazione;</w:t>
      </w:r>
    </w:p>
    <w:p>
      <w:pPr>
        <w:pStyle w:val="Normal"/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Normal"/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RISCONTRATO un legame profondo e indissolubile tra la squadra e il quartiere di San Frediano, dimostrato anche attraverso il Circolo della Rondinella al Torrino di Santa Rosa ed il Teatro del Cestello;</w:t>
      </w:r>
    </w:p>
    <w:p>
      <w:pPr>
        <w:pStyle w:val="Normal"/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Normal"/>
        <w:jc w:val="both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  <w:t>SOTTOLINEATO che l'ex Presidente Lorenzo Bosi, scomparso l'anno scorso, fu il proncipale promotore della Fondazione Rondinella: la fondazione promuove lo sport, l'mpegno e la crescita morale dei giovani;</w:t>
      </w:r>
    </w:p>
    <w:p>
      <w:pPr>
        <w:pStyle w:val="Default"/>
        <w:jc w:val="center"/>
        <w:rPr>
          <w:rFonts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cs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Default"/>
        <w:jc w:val="center"/>
        <w:rPr>
          <w:rFonts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cs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Default"/>
        <w:jc w:val="left"/>
        <w:rPr>
          <w:rFonts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cs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Default"/>
        <w:jc w:val="center"/>
        <w:rPr>
          <w:rFonts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cs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>INVITA  IL SINDACO</w:t>
      </w:r>
    </w:p>
    <w:p>
      <w:pPr>
        <w:pStyle w:val="Default"/>
        <w:numPr>
          <w:ilvl w:val="0"/>
          <w:numId w:val="0"/>
        </w:numPr>
        <w:ind w:left="720" w:hanging="0"/>
        <w:jc w:val="left"/>
        <w:rPr>
          <w:rFonts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cs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Default"/>
        <w:numPr>
          <w:ilvl w:val="0"/>
          <w:numId w:val="2"/>
        </w:numPr>
        <w:jc w:val="both"/>
        <w:rPr>
          <w:rFonts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cs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>A promuovere l’affissione di una targa commemorativa nel luogo in cui nacque la società sportiva Rondinella con la seguente dicitura: QUI NEL 1946 SORGEVA IL BAR ZAZZERI OVE NACQUE LA SOCIETA' SPORTIVA RONDINELLA, L'ALTRA SQUADRA DI FIRENZE.</w:t>
      </w:r>
    </w:p>
    <w:p>
      <w:pPr>
        <w:pStyle w:val="Default"/>
        <w:jc w:val="both"/>
        <w:rPr>
          <w:rFonts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sz w:val="28"/>
          <w:szCs w:val="28"/>
        </w:rPr>
      </w:pPr>
      <w:r>
        <w:rPr>
          <w:rFonts w:cs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</w:r>
    </w:p>
    <w:p>
      <w:pPr>
        <w:pStyle w:val="Default"/>
        <w:jc w:val="right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Default"/>
        <w:jc w:val="right"/>
        <w:rPr>
          <w:b w:val="false"/>
          <w:b w:val="false"/>
          <w:bCs w:val="false"/>
          <w:color w:val="auto"/>
          <w:sz w:val="28"/>
          <w:szCs w:val="28"/>
        </w:rPr>
      </w:pPr>
      <w:r>
        <w:rPr>
          <w:b w:val="false"/>
          <w:bCs w:val="false"/>
          <w:color w:val="auto"/>
          <w:sz w:val="28"/>
          <w:szCs w:val="28"/>
        </w:rPr>
      </w:r>
    </w:p>
    <w:p>
      <w:pPr>
        <w:pStyle w:val="Normal"/>
        <w:bidi w:val="0"/>
        <w:jc w:val="left"/>
        <w:rPr>
          <w:rFonts w:ascii="TimesNewRomanPS-BoldMT" w:hAnsi="TimesNewRomanPS-BoldMT" w:eastAsia="Times New Roman" w:cs="Segoe UI;Segoe UI Web (West European)"/>
          <w:b/>
          <w:b/>
          <w:sz w:val="28"/>
          <w:szCs w:val="26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ymbo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NewRomanPS-BoldMT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0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Caratteridinumerazione">
    <w:name w:val="Caratteri di numerazione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WW8Num2z0">
    <w:name w:val="WW8Num2z0"/>
    <w:qFormat/>
    <w:rPr>
      <w:caps w:val="false"/>
      <w:smallCaps w:val="false"/>
    </w:rPr>
  </w:style>
  <w:style w:type="character" w:styleId="WW8Num2z1">
    <w:name w:val="WW8Num2z1"/>
    <w:qFormat/>
    <w:rPr/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it-IT" w:eastAsia="zh-CN" w:bidi="ar-SA"/>
    </w:rPr>
  </w:style>
  <w:style w:type="numbering" w:styleId="WW8Num2">
    <w:name w:val="WW8Num2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3805</TotalTime>
  <Application>LibreOffice/6.4.7.2$Windows_x86 LibreOffice_project/639b8ac485750d5696d7590a72ef1b496725cfb5</Application>
  <Pages>2</Pages>
  <Words>238</Words>
  <Characters>1341</Characters>
  <CharactersWithSpaces>1685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2024-10-31T10:21:45Z</dcterms:created>
  <dc:creator/>
  <dc:description/>
  <dc:language>it-IT</dc:language>
  <cp:lastModifiedBy/>
  <cp:lastPrinted>2024-12-04T12:20:28Z</cp:lastPrinted>
  <dcterms:modified xsi:type="dcterms:W3CDTF">2026-05-18T14:46:46Z</dcterms:modified>
  <cp:revision>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