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-228600</wp:posOffset>
            </wp:positionH>
            <wp:positionV relativeFrom="paragraph">
              <wp:posOffset>-27940</wp:posOffset>
            </wp:positionV>
            <wp:extent cx="1464310" cy="698500"/>
            <wp:effectExtent l="0" t="0" r="0" b="0"/>
            <wp:wrapNone/>
            <wp:docPr id="1" name="Immagine 1" descr="Immagine che contiene Carattere, Elementi grafici, log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arattere, Elementi grafici, logo, design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72" t="-997" r="-472" b="-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88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Interrogazione</w:t>
        <w:tab/>
        <w:tab/>
        <w:tab/>
        <w:tab/>
        <w:tab/>
        <w:tab/>
        <w:t xml:space="preserve"> Gruppo Sinistra Progetto Comune</w:t>
      </w:r>
    </w:p>
    <w:p>
      <w:pPr>
        <w:pStyle w:val="Normal"/>
        <w:jc w:val="both"/>
        <w:rPr>
          <w:rFonts w:ascii="Calibri" w:hAnsi="Calibri" w:cs="Calibri"/>
          <w:b/>
          <w:b/>
          <w:bCs/>
        </w:rPr>
      </w:pPr>
      <w:r>
        <w:rPr>
          <w:rFonts w:cs="Arial" w:ascii="Arial" w:hAnsi="Arial"/>
          <w:b/>
          <w:bCs/>
        </w:rPr>
        <w:tab/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  <w:smallCaps/>
        </w:rPr>
        <w:t xml:space="preserve">Ordine del giorno (SPC 03) </w:t>
      </w:r>
      <w:r>
        <w:rPr>
          <w:rFonts w:cs="Calibri" w:ascii="Calibri" w:hAnsi="Calibri"/>
        </w:rPr>
        <w:t xml:space="preserve">collegato alla proposta di deliberazione DPC/2026/00003 avente ad oggetto </w:t>
      </w:r>
      <w:r>
        <w:rPr>
          <w:rFonts w:cs="Calibri" w:ascii="Calibri" w:hAnsi="Calibri"/>
          <w:i/>
          <w:iCs/>
        </w:rPr>
        <w:t>Istituzione Commissione d‘Indagine (art. 30) in merito alla riqualificazione dello Stadio Artemio Franchi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both"/>
        <w:rPr>
          <w:rFonts w:ascii="Calibri" w:hAnsi="Calibri" w:cs="Calibri"/>
          <w:i/>
          <w:i/>
          <w:iCs/>
        </w:rPr>
      </w:pPr>
      <w:r>
        <w:rPr>
          <w:rFonts w:cs="Calibri" w:ascii="Calibri" w:hAnsi="Calibri"/>
          <w:i/>
          <w:iCs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  <w:smallCaps/>
        </w:rPr>
        <w:t>Gruppo consiliare</w:t>
      </w:r>
      <w:r>
        <w:rPr>
          <w:rFonts w:cs="Calibri" w:ascii="Calibri" w:hAnsi="Calibri"/>
        </w:rPr>
        <w:t>: Sinistra Progetto Comune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eastAsia="Times New Roman" w:cs="Calibri"/>
          <w:kern w:val="0"/>
          <w:lang w:eastAsia="it-IT"/>
          <w14:ligatures w14:val="none"/>
        </w:rPr>
      </w:pPr>
      <w:r>
        <w:rPr>
          <w:rFonts w:eastAsia="Times New Roman" w:cs="Calibri" w:ascii="Calibri" w:hAnsi="Calibri"/>
          <w:smallCaps/>
          <w:kern w:val="0"/>
          <w:lang w:eastAsia="it-IT"/>
          <w14:ligatures w14:val="none"/>
        </w:rPr>
        <w:t>Soggett</w:t>
      </w:r>
      <w:r>
        <w:rPr>
          <w:rFonts w:eastAsia="Times New Roman" w:cs="Calibri" w:ascii="Calibri" w:hAnsi="Calibri"/>
          <w:smallCaps/>
          <w:kern w:val="0"/>
          <w:lang w:eastAsia="it-IT"/>
          <w14:ligatures w14:val="none"/>
        </w:rPr>
        <w:t xml:space="preserve">i </w:t>
      </w:r>
      <w:r>
        <w:rPr>
          <w:rFonts w:eastAsia="Times New Roman" w:cs="Calibri" w:ascii="Calibri" w:hAnsi="Calibri"/>
          <w:smallCaps/>
          <w:kern w:val="0"/>
          <w:lang w:eastAsia="it-IT"/>
          <w14:ligatures w14:val="none"/>
        </w:rPr>
        <w:t>proponent</w:t>
      </w:r>
      <w:r>
        <w:rPr>
          <w:rFonts w:eastAsia="Times New Roman" w:cs="Calibri" w:ascii="Calibri" w:hAnsi="Calibri"/>
          <w:smallCaps/>
          <w:kern w:val="0"/>
          <w:lang w:eastAsia="it-IT"/>
          <w14:ligatures w14:val="none"/>
        </w:rPr>
        <w:t>i</w:t>
      </w:r>
      <w:r>
        <w:rPr>
          <w:rFonts w:eastAsia="Times New Roman" w:cs="Calibri" w:ascii="Calibri" w:hAnsi="Calibri"/>
          <w:kern w:val="0"/>
          <w:lang w:eastAsia="it-IT"/>
          <w14:ligatures w14:val="none"/>
        </w:rPr>
        <w:t xml:space="preserve">: Dmitrij Palagi, </w:t>
      </w:r>
      <w:r>
        <w:rPr>
          <w:rFonts w:eastAsia="Times New Roman" w:cs="Calibri" w:ascii="Calibri" w:hAnsi="Calibri"/>
          <w:kern w:val="0"/>
          <w:lang w:eastAsia="it-IT"/>
          <w14:ligatures w14:val="none"/>
        </w:rPr>
        <w:t>Marco Burgassi, Nicola Armentano, Luca Milani, Andrea Ciulli, Alessandra Innocenti, Vincenzo Maria Pizzolo, Enrico Ricci, Massimo Sabatini.</w:t>
      </w:r>
    </w:p>
    <w:p>
      <w:pPr>
        <w:pStyle w:val="Normal"/>
        <w:jc w:val="both"/>
        <w:rPr>
          <w:rFonts w:ascii="Calibri" w:hAnsi="Calibri" w:eastAsia="Times New Roman" w:cs="Calibri"/>
          <w:kern w:val="0"/>
          <w:lang w:eastAsia="it-IT"/>
          <w14:ligatures w14:val="none"/>
        </w:rPr>
      </w:pPr>
      <w:r>
        <w:rPr>
          <w:rFonts w:eastAsia="Times New Roman" w:cs="Calibri" w:ascii="Calibri" w:hAnsi="Calibri"/>
          <w:kern w:val="0"/>
          <w:lang w:eastAsia="it-IT"/>
          <w14:ligatures w14:val="none"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  <w:b/>
          <w:bCs/>
        </w:rPr>
        <w:t>Oggetto</w:t>
      </w:r>
      <w:r>
        <w:rPr>
          <w:rFonts w:cs="Calibri" w:ascii="Calibri" w:hAnsi="Calibri"/>
        </w:rPr>
        <w:t>: Garantire il fotovoltaico per il futuro del Franchi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center"/>
        <w:rPr>
          <w:rFonts w:ascii="Calibri" w:hAnsi="Calibri" w:cs="Calibri"/>
          <w:smallCaps/>
        </w:rPr>
      </w:pPr>
      <w:r>
        <w:rPr>
          <w:rFonts w:cs="Calibri" w:ascii="Calibri" w:hAnsi="Calibri"/>
          <w:smallCaps/>
        </w:rPr>
        <w:t>Il Consiglio comunale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  <w:smallCaps/>
        </w:rPr>
        <w:t xml:space="preserve">Ascoltata </w:t>
      </w:r>
      <w:r>
        <w:rPr>
          <w:rFonts w:cs="Calibri" w:ascii="Calibri" w:hAnsi="Calibri"/>
        </w:rPr>
        <w:t xml:space="preserve">la presentazione della proposta di deliberazione DPC/2025/00069 avente ad oggetto DPC/2026/00003 avente ad oggetto </w:t>
      </w:r>
      <w:r>
        <w:rPr>
          <w:rFonts w:cs="Calibri" w:ascii="Calibri" w:hAnsi="Calibri"/>
          <w:i/>
          <w:iCs/>
        </w:rPr>
        <w:t>Istituzione Commissione d‘Indagine (art. 30) in merito alla riqualificazione dello Stadio Artemio Franchi</w:t>
      </w:r>
      <w:r>
        <w:rPr>
          <w:rFonts w:cs="Calibri" w:ascii="Calibri" w:hAnsi="Calibri"/>
        </w:rPr>
        <w:t>;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  <w:smallCaps/>
        </w:rPr>
        <w:t>Considerato</w:t>
      </w:r>
      <w:r>
        <w:rPr>
          <w:rFonts w:cs="Calibri" w:ascii="Calibri" w:hAnsi="Calibri"/>
        </w:rPr>
        <w:t xml:space="preserve"> che Comune di Firenze e ACF Fiorentina hanno negli anni firmato convenzioni, patti aggiuntivi e accordi, in relazione all’uso dello Stadio Artemio Franchi;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eastAsia="MS Mincho" w:cs="Calibri"/>
          <w:lang w:eastAsia="en-US"/>
        </w:rPr>
      </w:pPr>
      <w:r>
        <w:rPr>
          <w:rFonts w:eastAsia="MS Mincho" w:cs="Calibri" w:ascii="Calibri" w:hAnsi="Calibri"/>
          <w:smallCaps/>
          <w:lang w:eastAsia="en-US"/>
        </w:rPr>
        <w:t>Ricordato</w:t>
      </w:r>
      <w:r>
        <w:rPr>
          <w:rFonts w:eastAsia="MS Mincho" w:cs="Calibri" w:ascii="Calibri" w:hAnsi="Calibri"/>
          <w:lang w:eastAsia="en-US"/>
        </w:rPr>
        <w:t xml:space="preserve"> </w:t>
      </w:r>
      <w:r>
        <w:rPr>
          <w:rFonts w:eastAsia="MS Mincho" w:cs="Calibri" w:ascii="Calibri" w:hAnsi="Calibri"/>
          <w:b/>
          <w:bCs/>
          <w:lang w:eastAsia="en-US"/>
        </w:rPr>
        <w:t>che</w:t>
      </w:r>
      <w:r>
        <w:rPr>
          <w:rFonts w:eastAsia="MS Mincho" w:cs="Calibri" w:ascii="Calibri" w:hAnsi="Calibri"/>
          <w:lang w:eastAsia="en-US"/>
        </w:rPr>
        <w:t xml:space="preserve"> il progetto </w:t>
      </w:r>
      <w:r>
        <w:rPr>
          <w:rFonts w:eastAsia="MS Mincho" w:cs="Calibri" w:ascii="Calibri" w:hAnsi="Calibri"/>
          <w:strike/>
          <w:lang w:eastAsia="en-US"/>
        </w:rPr>
        <w:t>iniziale</w:t>
      </w:r>
      <w:r>
        <w:rPr>
          <w:rFonts w:eastAsia="MS Mincho" w:cs="Calibri" w:ascii="Calibri" w:hAnsi="Calibri"/>
          <w:lang w:eastAsia="en-US"/>
        </w:rPr>
        <w:t xml:space="preserve"> </w:t>
      </w:r>
      <w:r>
        <w:rPr>
          <w:rFonts w:eastAsia="MS Mincho" w:cs="Calibri" w:ascii="Calibri" w:hAnsi="Calibri"/>
          <w:b/>
          <w:bCs/>
          <w:lang w:eastAsia="en-US"/>
        </w:rPr>
        <w:t>attuale</w:t>
      </w:r>
      <w:r>
        <w:rPr>
          <w:rFonts w:eastAsia="MS Mincho" w:cs="Calibri" w:ascii="Calibri" w:hAnsi="Calibri"/>
          <w:lang w:eastAsia="en-US"/>
        </w:rPr>
        <w:t xml:space="preserve"> per il “nuovo” Stadio Artemio Franchi, prevede</w:t>
      </w:r>
      <w:r>
        <w:rPr>
          <w:rFonts w:eastAsia="MS Mincho" w:cs="Calibri" w:ascii="Calibri" w:hAnsi="Calibri"/>
          <w:strike/>
          <w:lang w:eastAsia="en-US"/>
        </w:rPr>
        <w:t>sse</w:t>
      </w:r>
      <w:r>
        <w:rPr>
          <w:rFonts w:eastAsia="MS Mincho" w:cs="Calibri" w:ascii="Calibri" w:hAnsi="Calibri"/>
          <w:lang w:eastAsia="en-US"/>
        </w:rPr>
        <w:t xml:space="preserve"> un impianto fotovoltaico, importante in termini di politiche energetiche per tutta l’area di Campo di Marte;</w:t>
      </w:r>
    </w:p>
    <w:p>
      <w:pPr>
        <w:pStyle w:val="Normal"/>
        <w:jc w:val="both"/>
        <w:rPr>
          <w:rFonts w:ascii="Calibri" w:hAnsi="Calibri" w:eastAsia="MS Mincho" w:cs="Calibri"/>
          <w:lang w:eastAsia="en-US"/>
        </w:rPr>
      </w:pPr>
      <w:r>
        <w:rPr>
          <w:rFonts w:eastAsia="MS Mincho" w:cs="Calibri" w:ascii="Calibri" w:hAnsi="Calibri"/>
          <w:lang w:eastAsia="en-US"/>
        </w:rPr>
      </w:r>
    </w:p>
    <w:p>
      <w:pPr>
        <w:pStyle w:val="Normal"/>
        <w:jc w:val="both"/>
        <w:rPr>
          <w:rFonts w:ascii="Calibri" w:hAnsi="Calibri" w:eastAsia="MS Mincho" w:cs="Calibri"/>
          <w:lang w:eastAsia="en-US"/>
        </w:rPr>
      </w:pPr>
      <w:r>
        <w:rPr>
          <w:rFonts w:eastAsia="MS Mincho" w:cs="Calibri" w:ascii="Calibri" w:hAnsi="Calibri"/>
          <w:smallCaps/>
          <w:lang w:eastAsia="en-US"/>
        </w:rPr>
        <w:t>Letto</w:t>
      </w:r>
      <w:r>
        <w:rPr>
          <w:rFonts w:eastAsia="MS Mincho" w:cs="Calibri" w:ascii="Calibri" w:hAnsi="Calibri"/>
          <w:lang w:eastAsia="en-US"/>
        </w:rPr>
        <w:t xml:space="preserve"> di come i problemi legati alla copertura economica dei finanziamenti dei lavori in corso potrebbero portare a non vedere realizzato l’impianto fotovoltaico;</w:t>
      </w:r>
    </w:p>
    <w:p>
      <w:pPr>
        <w:pStyle w:val="Normal"/>
        <w:jc w:val="both"/>
        <w:rPr>
          <w:rFonts w:ascii="Calibri" w:hAnsi="Calibri" w:eastAsia="MS Mincho" w:cs="Calibri"/>
          <w:lang w:eastAsia="en-US"/>
        </w:rPr>
      </w:pPr>
      <w:r>
        <w:rPr>
          <w:rFonts w:eastAsia="MS Mincho" w:cs="Calibri" w:ascii="Calibri" w:hAnsi="Calibri"/>
          <w:lang w:eastAsia="en-US"/>
        </w:rPr>
      </w:r>
    </w:p>
    <w:p>
      <w:pPr>
        <w:pStyle w:val="Normal"/>
        <w:jc w:val="both"/>
        <w:rPr>
          <w:rFonts w:ascii="Calibri" w:hAnsi="Calibri" w:eastAsia="MS Mincho" w:cs="Calibri"/>
          <w:lang w:eastAsia="en-US"/>
        </w:rPr>
      </w:pPr>
      <w:r>
        <w:rPr>
          <w:rFonts w:eastAsia="MS Mincho" w:cs="Calibri" w:ascii="Calibri" w:hAnsi="Calibri"/>
          <w:smallCaps/>
          <w:lang w:eastAsia="en-US"/>
        </w:rPr>
        <w:t>Letto</w:t>
      </w:r>
      <w:r>
        <w:rPr>
          <w:rFonts w:eastAsia="MS Mincho" w:cs="Calibri" w:ascii="Calibri" w:hAnsi="Calibri"/>
          <w:lang w:eastAsia="en-US"/>
        </w:rPr>
        <w:t xml:space="preserve"> di come i problemi legati alla copertura economica dei finanziamenti dei lavori in corso potrebbero portare a non vedere realizzato l’impianto fotovoltaico;</w:t>
      </w:r>
    </w:p>
    <w:p>
      <w:pPr>
        <w:pStyle w:val="Normal"/>
        <w:jc w:val="both"/>
        <w:rPr>
          <w:rFonts w:ascii="Calibri" w:hAnsi="Calibri" w:eastAsia="MS Mincho" w:cs="Calibri"/>
          <w:smallCaps/>
          <w:lang w:eastAsia="en-US"/>
        </w:rPr>
      </w:pPr>
      <w:r>
        <w:rPr>
          <w:rFonts w:eastAsia="MS Mincho" w:cs="Calibri" w:ascii="Calibri" w:hAnsi="Calibri"/>
          <w:smallCaps/>
          <w:lang w:eastAsia="en-US"/>
        </w:rPr>
      </w:r>
    </w:p>
    <w:p>
      <w:pPr>
        <w:pStyle w:val="Normal"/>
        <w:jc w:val="both"/>
        <w:rPr>
          <w:rFonts w:ascii="Helvetica Neue" w:hAnsi="Helvetica Neue"/>
          <w:b/>
          <w:b/>
          <w:bCs/>
          <w:color w:val="555555"/>
          <w:sz w:val="21"/>
          <w:szCs w:val="21"/>
        </w:rPr>
      </w:pPr>
      <w:r>
        <w:rPr>
          <w:rFonts w:eastAsia="MS Mincho" w:cs="Calibri" w:ascii="Calibri" w:hAnsi="Calibri"/>
          <w:b/>
          <w:bCs/>
          <w:smallCaps/>
          <w:lang w:eastAsia="en-US"/>
        </w:rPr>
        <w:t>Audito</w:t>
      </w:r>
      <w:r>
        <w:rPr>
          <w:rFonts w:eastAsia="MS Mincho" w:cs="Calibri" w:ascii="Calibri" w:hAnsi="Calibri"/>
          <w:b/>
          <w:bCs/>
          <w:lang w:eastAsia="en-US"/>
        </w:rPr>
        <w:t>, in Commissione 5, nella seduta del 23 aprile 2026, il Direttore della Direzione Servizi Tecnici del Comune di Firenze, in merito agli impianti sportivi del territorio, in cui si è dato atto dell’interesse dell’Amministrazione e delle valutazioni già in corso in merito all’ipotesi di creazione di una CER nell’area di Campo di Marte;</w:t>
      </w:r>
    </w:p>
    <w:p>
      <w:pPr>
        <w:pStyle w:val="Normal"/>
        <w:jc w:val="both"/>
        <w:rPr>
          <w:rFonts w:ascii="Calibri" w:hAnsi="Calibri" w:eastAsia="MS Mincho" w:cs="Calibri"/>
          <w:lang w:eastAsia="en-US"/>
        </w:rPr>
      </w:pPr>
      <w:r>
        <w:rPr>
          <w:rFonts w:eastAsia="MS Mincho" w:cs="Calibri" w:ascii="Calibri" w:hAnsi="Calibri"/>
          <w:lang w:eastAsia="en-US"/>
        </w:rPr>
      </w:r>
    </w:p>
    <w:p>
      <w:pPr>
        <w:pStyle w:val="Normal"/>
        <w:jc w:val="center"/>
        <w:rPr>
          <w:rFonts w:ascii="Calibri" w:hAnsi="Calibri" w:cs="Calibri"/>
          <w:smallCaps/>
        </w:rPr>
      </w:pPr>
      <w:r>
        <w:rPr>
          <w:rFonts w:cs="Calibri" w:ascii="Calibri" w:hAnsi="Calibri"/>
          <w:smallCaps/>
        </w:rPr>
        <w:t>Ritiene</w:t>
      </w:r>
    </w:p>
    <w:p>
      <w:pPr>
        <w:pStyle w:val="Normal"/>
        <w:jc w:val="both"/>
        <w:rPr>
          <w:rFonts w:ascii="Calibri" w:hAnsi="Calibri" w:cs="Calibri"/>
          <w:smallCaps/>
        </w:rPr>
      </w:pPr>
      <w:r>
        <w:rPr>
          <w:rFonts w:cs="Calibri" w:ascii="Calibri" w:hAnsi="Calibri"/>
          <w:smallCaps/>
        </w:rPr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  <w:strike/>
        </w:rPr>
        <w:t>Prioritario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</w:rPr>
        <w:t>Necessario</w:t>
      </w:r>
      <w:r>
        <w:rPr>
          <w:rFonts w:cs="Calibri" w:ascii="Calibri" w:hAnsi="Calibri"/>
        </w:rPr>
        <w:t xml:space="preserve"> che venga realizzato l’impianto fotovoltaico;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mallCaps/>
        </w:rPr>
      </w:pPr>
      <w:r>
        <w:rPr>
          <w:rFonts w:cs="Calibri" w:ascii="Calibri" w:hAnsi="Calibri"/>
          <w:b/>
          <w:bCs/>
          <w:smallCaps/>
        </w:rPr>
        <w:t>Auspica</w:t>
      </w:r>
    </w:p>
    <w:p>
      <w:pPr>
        <w:pStyle w:val="Normal"/>
        <w:jc w:val="both"/>
        <w:rPr>
          <w:rFonts w:ascii="Calibri" w:hAnsi="Calibri" w:eastAsia="MS Mincho" w:cs="Calibri"/>
          <w:lang w:eastAsia="en-US"/>
        </w:rPr>
      </w:pPr>
      <w:r>
        <w:rPr>
          <w:rFonts w:eastAsia="MS Mincho" w:cs="Calibri" w:ascii="Calibri" w:hAnsi="Calibri"/>
          <w:lang w:eastAsia="en-US"/>
        </w:rPr>
      </w:r>
    </w:p>
    <w:p>
      <w:pPr>
        <w:pStyle w:val="Normal"/>
        <w:jc w:val="both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La realizzazione di una CER nell’area di Campo di Marte, a partire dalla possibilità di realizzare gli impianti funzionali a questo scopo presso lo Stadio Franchi;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jc w:val="center"/>
        <w:rPr>
          <w:rFonts w:ascii="Calibri" w:hAnsi="Calibri" w:cs="Calibri"/>
          <w:smallCaps/>
        </w:rPr>
      </w:pPr>
      <w:r>
        <w:rPr>
          <w:rFonts w:cs="Calibri" w:ascii="Calibri" w:hAnsi="Calibri"/>
          <w:smallCaps/>
        </w:rPr>
        <w:t>Impegna l’Amministrazione comunale</w:t>
      </w:r>
    </w:p>
    <w:p>
      <w:pPr>
        <w:pStyle w:val="Normal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jc w:val="both"/>
        <w:rPr>
          <w:rFonts w:ascii="Calibri" w:hAnsi="Calibri" w:cs="Calibri"/>
          <w:strike/>
        </w:rPr>
      </w:pPr>
      <w:r>
        <w:rPr>
          <w:rFonts w:cs="Calibri" w:ascii="Calibri" w:hAnsi="Calibri"/>
          <w:strike/>
        </w:rPr>
        <w:t>A fornire al Consiglio comunale, entro 60 giorni, una relazione riepilogativo sullo stato dell’ipotesi di un impianto fotovoltaico all’interno dei progetti sul futuro del Franchi.</w:t>
      </w:r>
    </w:p>
    <w:p>
      <w:pPr>
        <w:pStyle w:val="Normal"/>
        <w:jc w:val="both"/>
        <w:rPr>
          <w:rFonts w:ascii="Calibri" w:hAnsi="Calibri" w:cs="Calibri"/>
          <w:strike/>
        </w:rPr>
      </w:pPr>
      <w:r>
        <w:rPr>
          <w:rFonts w:cs="Calibri" w:ascii="Calibri" w:hAnsi="Calibri"/>
          <w:strike/>
        </w:rPr>
      </w:r>
    </w:p>
    <w:p>
      <w:pPr>
        <w:pStyle w:val="Normal"/>
        <w:jc w:val="both"/>
        <w:rPr>
          <w:rFonts w:ascii="Calibri" w:hAnsi="Calibri" w:cs="Calibri"/>
          <w:b/>
          <w:b/>
          <w:bCs/>
        </w:rPr>
      </w:pPr>
      <w:r>
        <w:rPr>
          <w:rFonts w:cs="Calibri" w:ascii="Calibri" w:hAnsi="Calibri"/>
          <w:b/>
          <w:bCs/>
        </w:rPr>
        <w:t>Ad individuare, nelle more dell’avanzamento della ristrutturazione dello stadio Franchi, qualsiasi soluzione tecnico-economica per la realizzazione dell’impianto, valutando anche forme di coinvolgimento di società di servizi energetici tipo ESCo.</w:t>
      </w:r>
    </w:p>
    <w:p>
      <w:pPr>
        <w:pStyle w:val="Normal"/>
        <w:jc w:val="both"/>
        <w:rPr>
          <w:rFonts w:ascii="Calibri" w:hAnsi="Calibri" w:cs="Calibri"/>
          <w:b/>
          <w:b/>
          <w:bCs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17b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  <w14:ligatures w14:val="none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7817b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7817b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7817bb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7817bb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7817bb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7817bb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7817bb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7817bb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7817bb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7817b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7817b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link w:val="Titolo3"/>
    <w:uiPriority w:val="9"/>
    <w:semiHidden/>
    <w:qFormat/>
    <w:rsid w:val="007817b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link w:val="Titolo4"/>
    <w:uiPriority w:val="9"/>
    <w:semiHidden/>
    <w:qFormat/>
    <w:rsid w:val="007817bb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link w:val="Titolo5"/>
    <w:uiPriority w:val="9"/>
    <w:semiHidden/>
    <w:qFormat/>
    <w:rsid w:val="007817bb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link w:val="Titolo6"/>
    <w:uiPriority w:val="9"/>
    <w:semiHidden/>
    <w:qFormat/>
    <w:rsid w:val="007817bb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7817bb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7817bb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link w:val="Titolo9"/>
    <w:uiPriority w:val="9"/>
    <w:semiHidden/>
    <w:qFormat/>
    <w:rsid w:val="007817bb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7817b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link w:val="Sottotitolo"/>
    <w:uiPriority w:val="11"/>
    <w:qFormat/>
    <w:rsid w:val="007817b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Citazione"/>
    <w:uiPriority w:val="29"/>
    <w:qFormat/>
    <w:rsid w:val="007817b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817bb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Citazioneintensa"/>
    <w:uiPriority w:val="30"/>
    <w:qFormat/>
    <w:rsid w:val="007817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7b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50459"/>
    <w:rPr>
      <w:b/>
      <w:bCs/>
    </w:rPr>
  </w:style>
  <w:style w:type="character" w:styleId="S1" w:customStyle="1">
    <w:name w:val="s1"/>
    <w:basedOn w:val="DefaultParagraphFont"/>
    <w:qFormat/>
    <w:rsid w:val="00070f3f"/>
    <w:rPr>
      <w:rFonts w:ascii="Arial" w:hAnsi="Arial" w:cs="Arial"/>
      <w:sz w:val="18"/>
      <w:szCs w:val="18"/>
    </w:rPr>
  </w:style>
  <w:style w:type="character" w:styleId="S2" w:customStyle="1">
    <w:name w:val="s2"/>
    <w:basedOn w:val="DefaultParagraphFont"/>
    <w:qFormat/>
    <w:rsid w:val="00070f3f"/>
    <w:rPr>
      <w:rFonts w:ascii="Arial" w:hAnsi="Arial" w:cs="Arial"/>
      <w:sz w:val="14"/>
      <w:szCs w:val="1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7817bb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  <w14:ligatures w14:val="standardContextual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7817bb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CitazioneCarattere"/>
    <w:uiPriority w:val="29"/>
    <w:qFormat/>
    <w:rsid w:val="007817bb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404040" w:themeColor="text1" w:themeTint="bf"/>
      <w:kern w:val="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7817bb"/>
    <w:pPr>
      <w:spacing w:before="0" w:after="0"/>
      <w:ind w:left="720" w:hanging="0"/>
      <w:contextualSpacing/>
    </w:pPr>
    <w:rPr>
      <w:rFonts w:ascii="Aptos" w:hAnsi="Aptos" w:eastAsia="Aptos" w:cs="" w:asciiTheme="minorHAnsi" w:cstheme="minorBidi" w:eastAsiaTheme="minorHAnsi" w:hAnsiTheme="minorHAnsi"/>
      <w:kern w:val="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7817b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P1" w:customStyle="1">
    <w:name w:val="p1"/>
    <w:basedOn w:val="Normal"/>
    <w:qFormat/>
    <w:rsid w:val="00850459"/>
    <w:pPr/>
    <w:rPr>
      <w:rFonts w:ascii="Helvetica" w:hAnsi="Helvetica"/>
      <w:color w:val="00000A"/>
      <w:sz w:val="18"/>
      <w:szCs w:val="18"/>
    </w:rPr>
  </w:style>
  <w:style w:type="paragraph" w:styleId="P2" w:customStyle="1">
    <w:name w:val="p2"/>
    <w:basedOn w:val="Normal"/>
    <w:qFormat/>
    <w:rsid w:val="00070f3f"/>
    <w:pPr/>
    <w:rPr>
      <w:rFonts w:ascii="Arial" w:hAnsi="Arial" w:cs="Arial"/>
      <w:color w:val="1A1A1A"/>
      <w:sz w:val="14"/>
      <w:szCs w:val="14"/>
    </w:rPr>
  </w:style>
  <w:style w:type="paragraph" w:styleId="P3" w:customStyle="1">
    <w:name w:val="p3"/>
    <w:basedOn w:val="Normal"/>
    <w:qFormat/>
    <w:rsid w:val="00070f3f"/>
    <w:pPr/>
    <w:rPr>
      <w:rFonts w:ascii="Arial" w:hAnsi="Arial" w:cs="Arial"/>
      <w:color w:val="1A1A1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806482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LibreOffice/6.4.7.2$Windows_x86 LibreOffice_project/639b8ac485750d5696d7590a72ef1b496725cfb5</Application>
  <Pages>2</Pages>
  <Words>343</Words>
  <Characters>2196</Characters>
  <CharactersWithSpaces>2527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2026-04-23T10:03:00Z</dcterms:created>
  <dc:creator>Orso Palagi</dc:creator>
  <dc:description/>
  <dc:language>it-IT</dc:language>
  <cp:lastModifiedBy/>
  <cp:lastPrinted>2026-02-16T16:25:00Z</cp:lastPrinted>
  <dcterms:modified xsi:type="dcterms:W3CDTF">2026-04-23T15:32:20Z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