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 xml:space="preserve">                                                                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-228600</wp:posOffset>
            </wp:positionH>
            <wp:positionV relativeFrom="paragraph">
              <wp:posOffset>21590</wp:posOffset>
            </wp:positionV>
            <wp:extent cx="1503680" cy="737870"/>
            <wp:effectExtent l="0" t="0" r="0" b="0"/>
            <wp:wrapNone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30" t="-460" r="-230" b="-4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680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                                                           </w:t>
      </w:r>
      <w:r>
        <w:rPr>
          <w:sz w:val="28"/>
          <w:szCs w:val="28"/>
        </w:rPr>
        <w:t>GRUPPO CONSILIARE FRATELLI D’ITALIA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rFonts w:ascii="Times New Roman" w:hAnsi="Times New Roman" w:eastAsia="Times New Roman" w:cs="Segoe UI;Segoe UI Web (West European)"/>
          <w:sz w:val="28"/>
          <w:szCs w:val="28"/>
        </w:rPr>
      </w:pPr>
      <w:r>
        <w:rPr>
          <w:rFonts w:eastAsia="Times New Roman" w:cs="Segoe UI;Segoe UI Web (West European)"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 w:eastAsia="Times New Roman" w:cs="Segoe UI;Segoe UI Web (West European)"/>
          <w:b/>
          <w:bCs/>
          <w:sz w:val="28"/>
          <w:szCs w:val="28"/>
        </w:rPr>
      </w:pPr>
      <w:r>
        <w:rPr>
          <w:rFonts w:eastAsia="Times New Roman" w:cs="Segoe UI;Segoe UI Web (West European)" w:ascii="Times New Roman" w:hAnsi="Times New Roman"/>
          <w:b/>
          <w:bCs/>
          <w:sz w:val="28"/>
          <w:szCs w:val="28"/>
        </w:rPr>
        <w:t>M00962-25</w:t>
      </w:r>
    </w:p>
    <w:p>
      <w:pPr>
        <w:pStyle w:val="Normal"/>
        <w:bidi w:val="0"/>
        <w:jc w:val="left"/>
        <w:rPr>
          <w:rFonts w:ascii="Times New Roman" w:hAnsi="Times New Roman" w:eastAsia="Times New Roman" w:cs="Segoe UI;Segoe UI Web (West European)"/>
          <w:sz w:val="28"/>
          <w:szCs w:val="28"/>
        </w:rPr>
      </w:pPr>
      <w:r>
        <w:rPr>
          <w:rFonts w:eastAsia="Times New Roman" w:cs="Segoe UI;Segoe UI Web (West European)"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/>
      </w:pPr>
      <w:r>
        <w:rPr>
          <w:rFonts w:eastAsia="Times New Roman" w:cs="Segoe UI;Segoe UI Web (West European)" w:ascii="Times New Roman" w:hAnsi="Times New Roman"/>
          <w:sz w:val="28"/>
          <w:szCs w:val="28"/>
        </w:rPr>
        <w:t xml:space="preserve">                                                        </w:t>
      </w:r>
      <w:r>
        <w:rPr>
          <w:rFonts w:eastAsia="Times New Roman" w:cs="Segoe UI;Segoe UI Web (West European)" w:ascii="Times New Roman" w:hAnsi="Times New Roman"/>
          <w:sz w:val="28"/>
          <w:szCs w:val="28"/>
        </w:rPr>
        <w:t>MOZIONE</w:t>
      </w:r>
    </w:p>
    <w:p>
      <w:pPr>
        <w:pStyle w:val="Normal"/>
        <w:bidi w:val="0"/>
        <w:jc w:val="left"/>
        <w:rPr>
          <w:rFonts w:ascii="Times New Roman" w:hAnsi="Times New Roman" w:eastAsia="Times New Roman" w:cs="Segoe UI;Segoe UI Web (West European)"/>
          <w:sz w:val="28"/>
          <w:szCs w:val="28"/>
        </w:rPr>
      </w:pPr>
      <w:r>
        <w:rPr>
          <w:rFonts w:eastAsia="Times New Roman" w:cs="Segoe UI;Segoe UI Web (West European)" w:ascii="Times New Roman" w:hAnsi="Times New Roman"/>
          <w:sz w:val="28"/>
          <w:szCs w:val="28"/>
        </w:rPr>
      </w:r>
    </w:p>
    <w:p>
      <w:pPr>
        <w:pStyle w:val="BodyText"/>
        <w:widowControl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Proponenti: Matteo Chelli, Angela Sirello</w:t>
      </w:r>
    </w:p>
    <w:p>
      <w:pPr>
        <w:pStyle w:val="BodyText"/>
        <w:widowControl/>
        <w:ind w:hanging="0" w:left="0" w:righ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Oggetto: Implementazione della modalità di ricerca degli atti amministrativi pubblicati e conservati in rete civica</w:t>
      </w:r>
    </w:p>
    <w:p>
      <w:pPr>
        <w:pStyle w:val="BodyText"/>
        <w:widowControl/>
        <w:ind w:hanging="0" w:left="0" w:right="0"/>
        <w:jc w:val="center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r>
    </w:p>
    <w:p>
      <w:pPr>
        <w:pStyle w:val="BodyText"/>
        <w:widowControl/>
        <w:ind w:hanging="0" w:left="0" w:right="0"/>
        <w:jc w:val="center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IL CONSIGLIO COMUNALE</w:t>
      </w:r>
    </w:p>
    <w:p>
      <w:pPr>
        <w:pStyle w:val="BodyText"/>
        <w:widowControl/>
        <w:ind w:hanging="0" w:left="0" w:righ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PREMESSO CHE sulla rete civica comunale è possibile ricercare le varie tipologie di atti amministrativi ivi pubblicati e conservati che promanano dai rispettivi organi dell’amministrazione;</w:t>
      </w:r>
    </w:p>
    <w:p>
      <w:pPr>
        <w:pStyle w:val="BodyText"/>
        <w:widowControl/>
        <w:ind w:hanging="0" w:left="0" w:righ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CONSIDERATO che, ad oggi, l’unico filtro di ricerca testuale è rappresentato dal filtro di ricerca per oggetto/titolo, mentre non è presente un filtro di ricerca per parola contenuta nel testo;</w:t>
      </w:r>
    </w:p>
    <w:p>
      <w:pPr>
        <w:pStyle w:val="BodyText"/>
        <w:widowControl/>
        <w:ind w:hanging="0" w:left="0" w:righ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DATO ATTO che, pertanto, in virtù di quanto sopra, la ricerca dei provvedimenti amministrativi d’interesse, anche in considerazione della grande quantità degli stessi, può risultare talvolta disagevole;</w:t>
      </w:r>
    </w:p>
    <w:p>
      <w:pPr>
        <w:pStyle w:val="BodyText"/>
        <w:widowControl/>
        <w:ind w:hanging="0" w:left="0" w:righ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RITENUTO opportuno, pertanto, in un’ottica di maggior trasparenza, nonché al fine di implementare la modalità di ricerca, inserire un apposito filtro che consenta di individuare i documenti di interesse sulla base delle parole contenute nei rispettivi testi;</w:t>
      </w:r>
    </w:p>
    <w:p>
      <w:pPr>
        <w:pStyle w:val="BodyText"/>
        <w:widowControl/>
        <w:ind w:hanging="0" w:left="0" w:right="0"/>
        <w:jc w:val="center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IMPEGNA IL SINDACO E  L’AMMINISTRAZIONE</w:t>
      </w:r>
    </w:p>
    <w:p>
      <w:pPr>
        <w:pStyle w:val="BodyText"/>
        <w:widowControl/>
        <w:ind w:hanging="0" w:left="0" w:righ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Ad implementare la modalità di ricerca delle varie tipologie di atti amministrativi pubblicati e conservati in rete civica prevedendo l’inserimento di un ulteriore filtro basato sulle parole contenute nel testo dei provvedimenti stessi.</w:t>
      </w:r>
    </w:p>
    <w:p>
      <w:pPr>
        <w:pStyle w:val="Normal"/>
        <w:bidi w:val="0"/>
        <w:jc w:val="both"/>
        <w:rPr>
          <w:rFonts w:ascii="Times New Roman" w:hAnsi="Times New Roman" w:eastAsia="Times New Roman" w:cs="Segoe UI;Segoe UI Web (West European)"/>
          <w:sz w:val="28"/>
          <w:szCs w:val="28"/>
        </w:rPr>
      </w:pPr>
      <w:r>
        <w:rPr>
          <w:rFonts w:eastAsia="Times New Roman" w:cs="Segoe UI;Segoe UI Web (West European)" w:ascii="Times New Roman" w:hAnsi="Times New Roman"/>
          <w:sz w:val="28"/>
          <w:szCs w:val="28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it-IT" w:eastAsia="zh-CN" w:bidi="hi-IN"/>
    </w:rPr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3637</TotalTime>
  <Application>LibreOffice/24.8.6.2$Windows_X86_64 LibreOffice_project/6d98ba145e9a8a39fc57bcc76981d1fb1316c60c</Application>
  <AppVersion>15.0000</AppVersion>
  <Pages>1</Pages>
  <Words>186</Words>
  <Characters>1170</Characters>
  <CharactersWithSpaces>1525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2024-10-31T10:21:45Z</dcterms:created>
  <dc:creator/>
  <dc:description/>
  <dc:language>it-IT</dc:language>
  <cp:lastModifiedBy/>
  <cp:lastPrinted>2024-12-04T12:20:28Z</cp:lastPrinted>
  <dcterms:modified xsi:type="dcterms:W3CDTF">2025-06-05T11:07:23Z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