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/>
        <w:spacing w:lineRule="auto" w:line="240" w:before="0" w:after="0"/>
        <w:ind w:left="0" w:right="0" w:hanging="0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-228600</wp:posOffset>
            </wp:positionH>
            <wp:positionV relativeFrom="paragraph">
              <wp:posOffset>-69850</wp:posOffset>
            </wp:positionV>
            <wp:extent cx="1517015" cy="751205"/>
            <wp:effectExtent l="0" t="0" r="0" b="0"/>
            <wp:wrapNone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7" t="-233" r="-117" b="-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normal"/>
        <w:widowControl/>
        <w:spacing w:lineRule="auto" w:line="240" w:before="0" w:after="0"/>
        <w:ind w:left="0" w:right="0" w:hanging="0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normal"/>
        <w:widowControl/>
        <w:spacing w:lineRule="auto" w:line="240" w:before="0" w:after="0"/>
        <w:ind w:left="0" w:right="0" w:hanging="0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normal"/>
        <w:widowControl/>
        <w:spacing w:lineRule="auto" w:line="240" w:before="0" w:after="0"/>
        <w:ind w:left="0" w:right="0" w:hanging="0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bidi w:val="0"/>
        <w:jc w:val="left"/>
        <w:rPr>
          <w:rFonts w:ascii="Arial" w:hAnsi="Arial" w:eastAsia="Arial" w:cs="Arial"/>
          <w:sz w:val="21"/>
          <w:szCs w:val="21"/>
        </w:rPr>
      </w:pPr>
      <w:r>
        <w:rPr>
          <w:rFonts w:eastAsia="Arial" w:cs="Arial" w:ascii="Arial" w:hAnsi="Arial"/>
          <w:sz w:val="21"/>
          <w:szCs w:val="21"/>
        </w:rPr>
      </w:r>
    </w:p>
    <w:p>
      <w:pPr>
        <w:pStyle w:val="Normal"/>
        <w:bidi w:val="0"/>
        <w:jc w:val="left"/>
        <w:rPr/>
      </w:pPr>
      <w:r>
        <w:rPr>
          <w:rFonts w:eastAsia="Arial" w:cs="Arial" w:ascii="Arial" w:hAnsi="Arial"/>
          <w:sz w:val="21"/>
          <w:szCs w:val="21"/>
        </w:rPr>
        <w:t>STRUTTURA AUTONOMA DEL CONSIGLIO COMUNALE</w:t>
      </w:r>
    </w:p>
    <w:p>
      <w:pPr>
        <w:pStyle w:val="Standard"/>
        <w:bidi w:val="0"/>
        <w:jc w:val="both"/>
        <w:rPr/>
      </w:pPr>
      <w:r>
        <w:rPr/>
        <w:t xml:space="preserve">                                                                                                                 </w:t>
      </w:r>
      <w:r>
        <w:rPr/>
        <w:t>Commissione Consiliare 4</w:t>
      </w:r>
    </w:p>
    <w:p>
      <w:pPr>
        <w:pStyle w:val="Standard"/>
        <w:bidi w:val="0"/>
        <w:jc w:val="both"/>
        <w:rPr/>
      </w:pPr>
      <w:r>
        <w:rPr/>
        <w:t xml:space="preserve">                                                                                                                </w:t>
      </w:r>
      <w:r>
        <w:rPr/>
        <w:t>Politiche sociali e della salute,</w:t>
      </w:r>
    </w:p>
    <w:p>
      <w:pPr>
        <w:pStyle w:val="Standard"/>
        <w:widowControl/>
        <w:bidi w:val="0"/>
        <w:spacing w:lineRule="auto" w:line="240" w:before="0" w:after="0"/>
        <w:ind w:left="0" w:right="0" w:hanging="0"/>
        <w:jc w:val="both"/>
        <w:rPr/>
      </w:pPr>
      <w:r>
        <w:rPr/>
        <w:t xml:space="preserve">                                                                                                                             </w:t>
      </w:r>
      <w:r>
        <w:rPr/>
        <w:t>sanità e servizi sociali</w:t>
      </w:r>
    </w:p>
    <w:p>
      <w:pPr>
        <w:pStyle w:val="LOnormal"/>
        <w:widowControl/>
        <w:spacing w:lineRule="auto" w:line="240" w:before="0" w:after="0"/>
        <w:ind w:left="0" w:right="0" w:hanging="0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normal"/>
        <w:widowControl/>
        <w:spacing w:lineRule="auto" w:line="240" w:before="0" w:after="0"/>
        <w:ind w:left="0" w:right="0" w:hanging="0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normal"/>
        <w:widowControl/>
        <w:spacing w:lineRule="auto" w:line="240" w:before="0" w:after="0"/>
        <w:ind w:left="0" w:right="0" w:hanging="0"/>
        <w:rPr>
          <w:position w:val="0"/>
          <w:sz w:val="24"/>
          <w:sz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 xml:space="preserve">MOZIONE n. 504-2023 </w:t>
      </w:r>
    </w:p>
    <w:p>
      <w:pPr>
        <w:pStyle w:val="LOnormal"/>
        <w:widowControl/>
        <w:spacing w:lineRule="auto" w:line="240" w:before="0" w:after="0"/>
        <w:ind w:left="0" w:right="0" w:hanging="0"/>
        <w:jc w:val="center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normal"/>
        <w:widowControl/>
        <w:spacing w:lineRule="auto" w:line="240" w:before="0" w:after="0"/>
        <w:ind w:left="0" w:right="0" w:hanging="0"/>
        <w:jc w:val="center"/>
        <w:rPr>
          <w:position w:val="0"/>
          <w:sz w:val="24"/>
          <w:sz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 xml:space="preserve">Proponente: </w:t>
      </w: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kern w:val="0"/>
          <w:position w:val="0"/>
          <w:sz w:val="24"/>
          <w:sz w:val="24"/>
          <w:szCs w:val="24"/>
          <w:vertAlign w:val="baseline"/>
          <w:lang w:val="it-IT" w:eastAsia="zh-CN" w:bidi="hi-IN"/>
        </w:rPr>
        <w:t>Commissione Consiliare Quattro</w:t>
      </w:r>
    </w:p>
    <w:p>
      <w:pPr>
        <w:pStyle w:val="LOnormal"/>
        <w:widowControl/>
        <w:spacing w:lineRule="auto" w:line="240" w:before="0" w:after="0"/>
        <w:ind w:left="0" w:right="0" w:hanging="0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normal"/>
        <w:widowControl/>
        <w:spacing w:lineRule="auto" w:line="240" w:before="0" w:after="0"/>
        <w:ind w:left="0" w:right="0" w:hanging="0"/>
        <w:rPr>
          <w:position w:val="0"/>
          <w:sz w:val="24"/>
          <w:sz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 xml:space="preserve">Oggetto: un tavolo di mediazione per gli sfratti </w:t>
      </w:r>
    </w:p>
    <w:p>
      <w:pPr>
        <w:pStyle w:val="LOnormal"/>
        <w:widowControl/>
        <w:spacing w:lineRule="auto" w:line="240" w:before="0" w:after="0"/>
        <w:ind w:left="0" w:right="0" w:hanging="0"/>
        <w:rPr>
          <w:rFonts w:ascii="Aptos" w:hAnsi="Aptos" w:eastAsia="Aptos" w:cs="Aptos"/>
          <w:b w:val="false"/>
          <w:b w:val="false"/>
          <w:i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spacing w:lineRule="auto" w:line="240" w:before="0" w:after="0"/>
        <w:ind w:left="0" w:right="0" w:hanging="0"/>
        <w:jc w:val="center"/>
        <w:rPr>
          <w:position w:val="0"/>
          <w:sz w:val="24"/>
          <w:sz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 xml:space="preserve">IL CONSIGLIO COMUNALE </w:t>
      </w:r>
    </w:p>
    <w:p>
      <w:pPr>
        <w:pStyle w:val="LOnormal"/>
        <w:widowControl/>
        <w:spacing w:lineRule="auto" w:line="240" w:before="0" w:after="0"/>
        <w:ind w:left="0" w:right="0" w:hanging="0"/>
        <w:rPr>
          <w:rFonts w:ascii="Aptos" w:hAnsi="Aptos" w:eastAsia="Aptos" w:cs="Aptos"/>
          <w:b w:val="false"/>
          <w:b w:val="false"/>
          <w:i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spacing w:lineRule="auto" w:line="240" w:before="0" w:after="0"/>
        <w:ind w:left="0" w:right="0" w:hanging="0"/>
        <w:rPr>
          <w:position w:val="0"/>
          <w:sz w:val="24"/>
          <w:sz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>Vista la Mozione n. 504/2023 presentata dal Consigliere Comunale Alessandro Draghi – Gruppo Consiliare Fratelli D’Italia - avente ad oggetto ”un tavolo di mediazione per gli sfratti”;</w:t>
      </w:r>
    </w:p>
    <w:p>
      <w:pPr>
        <w:pStyle w:val="LOnormal"/>
        <w:widowControl/>
        <w:spacing w:lineRule="auto" w:line="240" w:before="0" w:after="0"/>
        <w:ind w:left="0" w:right="0" w:hanging="0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normal"/>
        <w:widowControl/>
        <w:spacing w:lineRule="auto" w:line="240" w:before="0" w:after="0"/>
        <w:ind w:left="0" w:right="0" w:hanging="0"/>
        <w:rPr>
          <w:position w:val="0"/>
          <w:sz w:val="24"/>
          <w:sz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>PREMESSO che il Decreto Sostegni” (D.l. n. 41/2021) ha prorogato il “blocco degli sfratti” fino al 31 Dicembre 2021;</w:t>
      </w:r>
    </w:p>
    <w:p>
      <w:pPr>
        <w:pStyle w:val="LOnormal"/>
        <w:widowControl/>
        <w:spacing w:lineRule="auto" w:line="240" w:before="0" w:after="0"/>
        <w:ind w:left="0" w:right="0" w:hanging="0"/>
        <w:rPr>
          <w:rFonts w:ascii="Aptos" w:hAnsi="Aptos" w:eastAsia="Aptos" w:cs="Aptos"/>
          <w:b w:val="false"/>
          <w:b w:val="false"/>
          <w:i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spacing w:lineRule="auto" w:line="240" w:before="0" w:after="0"/>
        <w:ind w:left="0" w:right="0" w:hanging="0"/>
        <w:rPr>
          <w:position w:val="0"/>
          <w:sz w:val="24"/>
          <w:sz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 xml:space="preserve">APPURATO che nella Città di Firenze gli sfratti esecutivi ammontano a quasi 3 mila e che il carovita ha peggiorato l'emergenza abitativa; </w:t>
      </w:r>
    </w:p>
    <w:p>
      <w:pPr>
        <w:pStyle w:val="LOnormal"/>
        <w:widowControl/>
        <w:spacing w:lineRule="auto" w:line="240" w:before="0" w:after="0"/>
        <w:ind w:left="0" w:right="0" w:hanging="0"/>
        <w:rPr>
          <w:rFonts w:ascii="Aptos" w:hAnsi="Aptos" w:eastAsia="Aptos" w:cs="Aptos"/>
          <w:b w:val="false"/>
          <w:b w:val="false"/>
          <w:i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spacing w:lineRule="auto" w:line="240" w:before="0" w:after="0"/>
        <w:ind w:left="0" w:right="0" w:hanging="0"/>
        <w:rPr>
          <w:position w:val="0"/>
          <w:sz w:val="24"/>
          <w:sz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 xml:space="preserve">TENUTO CONTO che molti sfratti residenziali avvengono per morosità dell'inquilino; </w:t>
      </w:r>
    </w:p>
    <w:p>
      <w:pPr>
        <w:pStyle w:val="LOnormal"/>
        <w:widowControl/>
        <w:spacing w:lineRule="auto" w:line="240" w:before="0" w:after="0"/>
        <w:ind w:left="0" w:right="0" w:hanging="0"/>
        <w:rPr>
          <w:rFonts w:ascii="Aptos" w:hAnsi="Aptos" w:eastAsia="Aptos" w:cs="Aptos"/>
          <w:b w:val="false"/>
          <w:b w:val="false"/>
          <w:i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spacing w:lineRule="auto" w:line="240" w:before="0" w:after="0"/>
        <w:ind w:left="0" w:right="0" w:hanging="0"/>
        <w:rPr>
          <w:position w:val="0"/>
          <w:sz w:val="24"/>
          <w:sz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 xml:space="preserve">CONSIDERATO che in molte occasioni il deteriorarsi dei rapporti fra proprietario ed inquilino rendono impossibile il dialogo e le possibilità di sanare la situazione; </w:t>
      </w:r>
    </w:p>
    <w:p>
      <w:pPr>
        <w:pStyle w:val="LOnormal"/>
        <w:widowControl/>
        <w:spacing w:lineRule="auto" w:line="240" w:before="0" w:after="0"/>
        <w:ind w:left="0" w:right="0" w:hanging="0"/>
        <w:rPr>
          <w:rFonts w:ascii="Aptos" w:hAnsi="Aptos" w:eastAsia="Aptos" w:cs="Aptos"/>
          <w:b w:val="false"/>
          <w:b w:val="false"/>
          <w:i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spacing w:lineRule="auto" w:line="240" w:before="0" w:after="0"/>
        <w:ind w:left="0" w:right="0" w:hanging="0"/>
        <w:rPr>
          <w:position w:val="0"/>
          <w:sz w:val="24"/>
          <w:sz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 xml:space="preserve">ATTESA una risposta concreta ed efficace alla problematica che è conseguita dallo sblocco delle procedure di sfratto; </w:t>
      </w:r>
    </w:p>
    <w:p>
      <w:pPr>
        <w:pStyle w:val="LOnormal"/>
        <w:widowControl/>
        <w:spacing w:lineRule="auto" w:line="240" w:before="0" w:after="0"/>
        <w:ind w:left="0" w:right="0" w:hanging="0"/>
        <w:rPr>
          <w:rFonts w:ascii="Aptos" w:hAnsi="Aptos" w:eastAsia="Aptos" w:cs="Aptos"/>
          <w:b w:val="false"/>
          <w:b w:val="false"/>
          <w:i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spacing w:lineRule="auto" w:line="240" w:before="0" w:after="0"/>
        <w:ind w:left="0" w:right="0" w:hanging="0"/>
        <w:rPr>
          <w:position w:val="0"/>
          <w:sz w:val="24"/>
          <w:sz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 xml:space="preserve">APPREZZATI gli strumenti che portano a percorsi alternativi all’esecuzione coattiva per le categorie sociali fragili; </w:t>
      </w:r>
    </w:p>
    <w:p>
      <w:pPr>
        <w:pStyle w:val="LOnormal"/>
        <w:widowControl/>
        <w:spacing w:lineRule="auto" w:line="240" w:before="0" w:after="0"/>
        <w:ind w:left="0" w:right="0" w:hanging="0"/>
        <w:rPr>
          <w:rFonts w:ascii="Aptos" w:hAnsi="Aptos" w:eastAsia="Aptos" w:cs="Aptos"/>
          <w:b w:val="false"/>
          <w:b w:val="false"/>
          <w:i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spacing w:lineRule="auto" w:line="240" w:before="0" w:after="0"/>
        <w:ind w:left="0" w:right="0" w:hanging="0"/>
        <w:rPr>
          <w:position w:val="0"/>
          <w:sz w:val="24"/>
          <w:sz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 xml:space="preserve">AUSPICATA la creazione di un tavolo di mediazione sugli sfratti e sulla fragilità abitativa, con la collaborazione della Prefettura, della Questura, del Tribunale di Firenze, </w:t>
      </w:r>
      <w:r>
        <w:rPr>
          <w:rFonts w:eastAsia="Aptos" w:cs="Aptos" w:ascii="Aptos" w:hAnsi="Aptos"/>
          <w:b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>degli ufficiali giudiziari</w:t>
      </w: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>, del Comune di Firenze degli assistenti sociali, dei sindacati dei proprietari, dei Sindacati degli Inquilini, dell'Ordine degli Avvocati;</w:t>
      </w:r>
    </w:p>
    <w:p>
      <w:pPr>
        <w:pStyle w:val="LOnormal"/>
        <w:widowControl/>
        <w:spacing w:lineRule="auto" w:line="240" w:before="0" w:after="0"/>
        <w:ind w:left="0" w:right="0" w:hanging="0"/>
        <w:rPr>
          <w:rFonts w:ascii="Aptos" w:hAnsi="Aptos" w:eastAsia="Aptos" w:cs="Aptos"/>
          <w:b w:val="false"/>
          <w:b w:val="false"/>
          <w:i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spacing w:lineRule="auto" w:line="240" w:before="0" w:after="0"/>
        <w:ind w:left="0" w:right="0" w:hanging="0"/>
        <w:rPr>
          <w:position w:val="0"/>
          <w:sz w:val="24"/>
          <w:sz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 xml:space="preserve">EVIDENZIATO che lo scopo del tavolo è di mitigare gli impatti di ordine pubblico e sociale delle esecuzioni, quindi la liberazione degli immobili nel rispetto del diritto di proprietà oppure la risoluzione delle controversie mediante accordi; </w:t>
      </w:r>
    </w:p>
    <w:p>
      <w:pPr>
        <w:pStyle w:val="LOnormal"/>
        <w:widowControl/>
        <w:spacing w:lineRule="auto" w:line="240" w:before="0" w:after="0"/>
        <w:ind w:left="0" w:right="0" w:hanging="0"/>
        <w:rPr>
          <w:rFonts w:ascii="Aptos" w:hAnsi="Aptos" w:eastAsia="Aptos" w:cs="Aptos"/>
          <w:b w:val="false"/>
          <w:b w:val="false"/>
          <w:i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spacing w:lineRule="auto" w:line="240" w:before="0" w:after="0"/>
        <w:ind w:left="0" w:right="0" w:hanging="0"/>
        <w:rPr>
          <w:position w:val="0"/>
          <w:sz w:val="24"/>
          <w:sz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 xml:space="preserve">DATO che il tavolo di mediazione ha la finalità di: </w:t>
      </w:r>
    </w:p>
    <w:p>
      <w:pPr>
        <w:pStyle w:val="LOnormal"/>
        <w:widowControl/>
        <w:spacing w:lineRule="auto" w:line="240" w:before="0" w:after="0"/>
        <w:ind w:left="0" w:right="0" w:hanging="0"/>
        <w:rPr>
          <w:position w:val="0"/>
          <w:sz w:val="24"/>
          <w:sz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 xml:space="preserve">• </w:t>
      </w: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 xml:space="preserve">su concorde avviso delle parti, rinviare lo sfratto per approfondimenti e verifiche </w:t>
      </w:r>
    </w:p>
    <w:p>
      <w:pPr>
        <w:pStyle w:val="LOnormal"/>
        <w:widowControl/>
        <w:spacing w:lineRule="auto" w:line="240" w:before="0" w:after="0"/>
        <w:ind w:left="0" w:right="0" w:hanging="0"/>
        <w:rPr>
          <w:position w:val="0"/>
          <w:sz w:val="24"/>
          <w:sz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 xml:space="preserve">• </w:t>
      </w: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 xml:space="preserve">annullare lo sfratto per raggiunto accordo fra le parti </w:t>
      </w:r>
    </w:p>
    <w:p>
      <w:pPr>
        <w:pStyle w:val="LOnormal"/>
        <w:widowControl/>
        <w:spacing w:lineRule="auto" w:line="240" w:before="0" w:after="0"/>
        <w:ind w:left="0" w:right="0" w:hanging="0"/>
        <w:rPr>
          <w:position w:val="0"/>
          <w:sz w:val="24"/>
          <w:sz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 xml:space="preserve">• </w:t>
      </w: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 xml:space="preserve">in caso di mancato accordo fra le parti, richiedere ausilio delle Forze dell’Ordine </w:t>
      </w:r>
    </w:p>
    <w:p>
      <w:pPr>
        <w:pStyle w:val="LOnormal"/>
        <w:widowControl/>
        <w:spacing w:lineRule="auto" w:line="240" w:before="0" w:after="0"/>
        <w:ind w:left="0" w:right="0" w:hanging="0"/>
        <w:rPr>
          <w:position w:val="0"/>
          <w:sz w:val="24"/>
          <w:sz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 xml:space="preserve">• </w:t>
      </w: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 xml:space="preserve">trovare un accordo fra le parti per il rilascio dell'immobile entro il termine concordato, senza l'ausilio dei servizi sociali e delle forze dell'ordine </w:t>
      </w:r>
    </w:p>
    <w:p>
      <w:pPr>
        <w:pStyle w:val="LOnormal"/>
        <w:widowControl/>
        <w:spacing w:lineRule="auto" w:line="240" w:before="0" w:after="0"/>
        <w:ind w:left="0" w:right="0" w:hanging="0"/>
        <w:rPr>
          <w:rFonts w:ascii="Aptos" w:hAnsi="Aptos" w:eastAsia="Aptos" w:cs="Aptos"/>
          <w:b w:val="false"/>
          <w:b w:val="false"/>
          <w:i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spacing w:lineRule="auto" w:line="240" w:before="0" w:after="0"/>
        <w:ind w:left="0" w:right="0" w:hanging="0"/>
        <w:rPr>
          <w:position w:val="0"/>
          <w:sz w:val="24"/>
          <w:sz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 xml:space="preserve">SOTTOLINEATA l'importanza di deterrenza e prevenzione del fenomeno che attraverso la mediazione, assicura il rispetto della legge e la tempestiva esecuzione dei provvedimenti giudiziali, ove possibile, senza l’ausilio della forza pubblica; </w:t>
      </w:r>
    </w:p>
    <w:p>
      <w:pPr>
        <w:pStyle w:val="LOnormal"/>
        <w:widowControl/>
        <w:spacing w:lineRule="auto" w:line="240" w:before="0" w:after="0"/>
        <w:ind w:left="0" w:right="0" w:hanging="0"/>
        <w:rPr>
          <w:rFonts w:ascii="Aptos" w:hAnsi="Aptos" w:eastAsia="Aptos" w:cs="Aptos"/>
          <w:b w:val="false"/>
          <w:b w:val="false"/>
          <w:i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spacing w:lineRule="auto" w:line="240" w:before="0" w:after="0"/>
        <w:ind w:left="0" w:right="0" w:hanging="0"/>
        <w:rPr>
          <w:position w:val="0"/>
          <w:sz w:val="24"/>
          <w:sz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 xml:space="preserve">CONSIDERATO che il tavolo consentirebbe anche: </w:t>
      </w:r>
    </w:p>
    <w:p>
      <w:pPr>
        <w:pStyle w:val="LOnormal"/>
        <w:widowControl/>
        <w:spacing w:lineRule="auto" w:line="240" w:before="0" w:after="0"/>
        <w:ind w:left="0" w:right="0" w:hanging="0"/>
        <w:jc w:val="both"/>
        <w:rPr/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 xml:space="preserve">• </w:t>
      </w: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 xml:space="preserve">all’amministrazione di controllare i nuclei famigliari in difficoltà, intervenendo in anticipo senza giungere al trauma dello sfratto con forza pubblica attraverso la commissione del disagio abitativo e il monitoraggio del calendario degli sfratti; </w:t>
      </w:r>
    </w:p>
    <w:p>
      <w:pPr>
        <w:pStyle w:val="LOnormal"/>
        <w:widowControl/>
        <w:spacing w:lineRule="auto" w:line="240" w:before="0" w:after="0"/>
        <w:ind w:left="0" w:right="0" w:hanging="0"/>
        <w:jc w:val="both"/>
        <w:rPr/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 xml:space="preserve">• </w:t>
      </w: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 xml:space="preserve">la creazione di uno strumento per governare le migliaia di sfratti esecutivi, che sarebbe in grado di gestire gli sfratti sulla base ad esempio di anzianità del titolo e situazione concreta della famiglia </w:t>
      </w:r>
    </w:p>
    <w:p>
      <w:pPr>
        <w:pStyle w:val="LOnormal"/>
        <w:widowControl/>
        <w:spacing w:lineRule="auto" w:line="240" w:before="0" w:after="0"/>
        <w:ind w:left="0" w:right="0" w:hanging="0"/>
        <w:jc w:val="both"/>
        <w:rPr>
          <w:rFonts w:ascii="Aptos" w:hAnsi="Aptos" w:eastAsia="Aptos" w:cs="Aptos"/>
          <w:b w:val="false"/>
          <w:b w:val="false"/>
          <w:i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spacing w:lineRule="auto" w:line="240" w:before="0" w:after="0"/>
        <w:ind w:left="0" w:right="0" w:hanging="0"/>
        <w:rPr>
          <w:rFonts w:ascii="Aptos" w:hAnsi="Aptos" w:eastAsia="Aptos" w:cs="Aptos"/>
          <w:b w:val="false"/>
          <w:b w:val="false"/>
          <w:i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spacing w:lineRule="auto" w:line="240" w:before="0" w:after="0"/>
        <w:ind w:left="0" w:right="0" w:hanging="0"/>
        <w:jc w:val="center"/>
        <w:rPr>
          <w:position w:val="0"/>
          <w:sz w:val="24"/>
          <w:sz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  <w:t>INVITA IL SINDACO E LA GIUNTA</w:t>
      </w:r>
    </w:p>
    <w:p>
      <w:pPr>
        <w:pStyle w:val="LOnormal"/>
        <w:widowControl/>
        <w:spacing w:lineRule="auto" w:line="240" w:before="0" w:after="0"/>
        <w:ind w:left="0" w:right="0" w:hanging="0"/>
        <w:rPr>
          <w:rFonts w:ascii="Aptos" w:hAnsi="Aptos" w:eastAsia="Aptos" w:cs="Aptos"/>
          <w:b w:val="false"/>
          <w:b w:val="false"/>
          <w:i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ptos" w:cs="Aptos" w:ascii="Aptos" w:hAnsi="Aptos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spacing w:lineRule="auto" w:line="240" w:before="0" w:after="0"/>
        <w:ind w:left="0" w:right="0" w:hanging="0"/>
        <w:jc w:val="both"/>
        <w:rPr/>
      </w:pPr>
      <w:r>
        <w:rPr>
          <w:position w:val="0"/>
          <w:sz w:val="24"/>
          <w:sz w:val="24"/>
          <w:vertAlign w:val="baseline"/>
        </w:rPr>
        <w:t xml:space="preserve">1 </w:t>
      </w:r>
      <w:r>
        <w:rPr>
          <w:strike/>
          <w:position w:val="0"/>
          <w:sz w:val="24"/>
          <w:sz w:val="24"/>
          <w:vertAlign w:val="baseline"/>
        </w:rPr>
        <w:t xml:space="preserve">a formalizzare un protocollo d'intesa </w:t>
      </w:r>
      <w:r>
        <w:rPr>
          <w:strike w:val="false"/>
          <w:dstrike w:val="false"/>
          <w:position w:val="0"/>
          <w:sz w:val="24"/>
          <w:sz w:val="24"/>
          <w:vertAlign w:val="baseline"/>
        </w:rPr>
        <w:t xml:space="preserve"> </w:t>
      </w:r>
      <w:r>
        <w:rPr>
          <w:b/>
          <w:strike w:val="false"/>
          <w:dstrike w:val="false"/>
          <w:position w:val="0"/>
          <w:sz w:val="24"/>
          <w:sz w:val="24"/>
          <w:vertAlign w:val="baseline"/>
        </w:rPr>
        <w:t>a dare continuità all'azione amministrativa formalizzando un protocollo d'intesa</w:t>
      </w:r>
      <w:r>
        <w:rPr>
          <w:strike w:val="false"/>
          <w:dstrike w:val="false"/>
          <w:position w:val="0"/>
          <w:sz w:val="24"/>
          <w:sz w:val="24"/>
          <w:vertAlign w:val="baseline"/>
        </w:rPr>
        <w:t xml:space="preserve">, </w:t>
      </w:r>
      <w:r>
        <w:rPr>
          <w:position w:val="0"/>
          <w:sz w:val="24"/>
          <w:sz w:val="24"/>
          <w:vertAlign w:val="baseline"/>
        </w:rPr>
        <w:t xml:space="preserve">al fine di creare un tavolo di mediazione per gli sfratti per risolvere i contenziosi abitativi, con le seguenti istituzioni e categorie: </w:t>
      </w:r>
      <w:r>
        <w:rPr>
          <w:strike/>
          <w:position w:val="0"/>
          <w:sz w:val="24"/>
          <w:sz w:val="24"/>
          <w:vertAlign w:val="baseline"/>
        </w:rPr>
        <w:t>Questura, Tribunale di Firenze</w:t>
      </w:r>
      <w:r>
        <w:rPr>
          <w:position w:val="0"/>
          <w:sz w:val="24"/>
          <w:sz w:val="24"/>
          <w:vertAlign w:val="baseline"/>
        </w:rPr>
        <w:t xml:space="preserve">, sindacati dei proprietari, sindacati degli inquilini, Ordine degli Avvocati; </w:t>
      </w:r>
      <w:r>
        <w:rPr>
          <w:b/>
          <w:position w:val="0"/>
          <w:sz w:val="24"/>
          <w:sz w:val="24"/>
          <w:vertAlign w:val="baseline"/>
        </w:rPr>
        <w:t>invitando alle riunioni: ufficiali giudiziari, Questura e Tribunale</w:t>
      </w:r>
    </w:p>
    <w:p>
      <w:pPr>
        <w:pStyle w:val="LOnormal"/>
        <w:widowControl/>
        <w:numPr>
          <w:ilvl w:val="0"/>
          <w:numId w:val="1"/>
        </w:numPr>
        <w:spacing w:lineRule="auto" w:line="240" w:before="0" w:after="0"/>
        <w:ind w:left="0" w:right="0" w:hanging="0"/>
        <w:jc w:val="both"/>
        <w:rPr/>
      </w:pPr>
      <w:r>
        <w:rPr>
          <w:position w:val="0"/>
          <w:sz w:val="24"/>
          <w:sz w:val="24"/>
          <w:vertAlign w:val="baseline"/>
        </w:rPr>
        <w:t xml:space="preserve">a far convocare il tavolo di mediazione sugli sfratti e sulla fragilità abitativa, con cadenza </w:t>
      </w:r>
      <w:r>
        <w:rPr>
          <w:strike/>
          <w:position w:val="0"/>
          <w:sz w:val="24"/>
          <w:sz w:val="24"/>
          <w:vertAlign w:val="baseline"/>
        </w:rPr>
        <w:t>bisettimanale</w:t>
      </w:r>
      <w:r>
        <w:rPr>
          <w:position w:val="0"/>
          <w:sz w:val="24"/>
          <w:sz w:val="24"/>
          <w:vertAlign w:val="baseline"/>
        </w:rPr>
        <w:t xml:space="preserve"> </w:t>
      </w:r>
      <w:r>
        <w:rPr>
          <w:b/>
          <w:position w:val="0"/>
          <w:sz w:val="24"/>
          <w:sz w:val="24"/>
          <w:vertAlign w:val="baseline"/>
        </w:rPr>
        <w:t>bimestrale</w:t>
      </w:r>
    </w:p>
    <w:p>
      <w:pPr>
        <w:pStyle w:val="LOnormal"/>
        <w:widowControl/>
        <w:numPr>
          <w:ilvl w:val="0"/>
          <w:numId w:val="1"/>
        </w:numPr>
        <w:spacing w:lineRule="auto" w:line="240" w:before="0" w:after="0"/>
        <w:ind w:left="0" w:right="0" w:hanging="0"/>
        <w:jc w:val="both"/>
        <w:rPr/>
      </w:pPr>
      <w:r>
        <w:rPr>
          <w:b/>
          <w:position w:val="0"/>
          <w:sz w:val="24"/>
          <w:sz w:val="24"/>
          <w:vertAlign w:val="baseline"/>
        </w:rPr>
        <w:t>ad informare costantemente la commissione consiliare di riferimento della presenza dello strumento attivato per affrontare le problematiche abitative in maniera complessiva (compreso il numero degli alloggi da mettere a disposizione)</w:t>
      </w:r>
    </w:p>
    <w:p>
      <w:pPr>
        <w:pStyle w:val="LOnormal"/>
        <w:widowControl/>
        <w:numPr>
          <w:ilvl w:val="0"/>
          <w:numId w:val="1"/>
        </w:numPr>
        <w:spacing w:lineRule="auto" w:line="240" w:before="0" w:after="0"/>
        <w:ind w:left="0" w:right="0" w:hanging="0"/>
        <w:jc w:val="both"/>
        <w:rPr/>
      </w:pPr>
      <w:r>
        <w:rPr>
          <w:b/>
          <w:position w:val="0"/>
          <w:sz w:val="24"/>
          <w:sz w:val="24"/>
          <w:vertAlign w:val="baseline"/>
        </w:rPr>
        <w:t>ad affrontare le problematiche abitative in maniera strutturale, aumentando il numero di alloggi E.R.P./E.R.S.</w:t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Aptos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4"/>
        <w:sz w:val="24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vertAlign w:val="baseline"/>
        <w:position w:val="0"/>
        <w:sz w:val="24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4"/>
        <w:sz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vertAlign w:val="baseline"/>
        <w:position w:val="0"/>
        <w:sz w:val="24"/>
        <w:sz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vertAlign w:val="baseline"/>
        <w:position w:val="0"/>
        <w:sz w:val="24"/>
        <w:sz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vertAlign w:val="baseline"/>
        <w:position w:val="0"/>
        <w:sz w:val="24"/>
        <w:sz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4"/>
        <w:sz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vertAlign w:val="baseline"/>
        <w:position w:val="0"/>
        <w:sz w:val="24"/>
        <w:sz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4"/>
        <w:sz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it-IT" w:eastAsia="zh-CN" w:bidi="hi-IN"/>
    </w:rPr>
  </w:style>
  <w:style w:type="paragraph" w:styleId="Tito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zh-CN" w:bidi="ar-SA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LibreOffice/6.4.7.2$Windows_x86 LibreOffice_project/639b8ac485750d5696d7590a72ef1b496725cfb5</Application>
  <Pages>2</Pages>
  <Words>554</Words>
  <Characters>3337</Characters>
  <CharactersWithSpaces>4228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2024-01-17T14:40:56Z</dcterms:modified>
  <cp:revision>8</cp:revision>
  <dc:subject/>
  <dc:title/>
</cp:coreProperties>
</file>